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8C6DD7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8C6DD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7C081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06623E">
        <w:rPr>
          <w:rFonts w:cs="B Nazanin" w:hint="cs"/>
          <w:rtl/>
        </w:rPr>
        <w:t>کارآموزی</w:t>
      </w:r>
      <w:r w:rsidR="001D2955">
        <w:rPr>
          <w:rFonts w:cs="B Nazanin" w:hint="cs"/>
          <w:rtl/>
        </w:rPr>
        <w:t xml:space="preserve"> در عرصه</w:t>
      </w:r>
      <w:r w:rsidR="0006623E">
        <w:rPr>
          <w:rFonts w:cs="B Nazanin" w:hint="cs"/>
          <w:rtl/>
        </w:rPr>
        <w:t xml:space="preserve"> دا</w:t>
      </w:r>
      <w:r w:rsidR="00AE3D84">
        <w:rPr>
          <w:rFonts w:cs="B Nazanin" w:hint="cs"/>
          <w:rtl/>
        </w:rPr>
        <w:t>ر</w:t>
      </w:r>
      <w:r w:rsidR="0006623E">
        <w:rPr>
          <w:rFonts w:cs="B Nazanin" w:hint="cs"/>
          <w:rtl/>
        </w:rPr>
        <w:t xml:space="preserve">وخانه شهری </w:t>
      </w:r>
      <w:r w:rsidR="007C0815">
        <w:rPr>
          <w:rFonts w:cs="B Nazanin" w:hint="cs"/>
          <w:rtl/>
        </w:rPr>
        <w:t>1</w:t>
      </w:r>
    </w:p>
    <w:p w:rsidR="00C916B9" w:rsidRDefault="00A712C9" w:rsidP="007C081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AE3D84" w:rsidRPr="00B01F86">
        <w:rPr>
          <w:rFonts w:cs="B Nazanin" w:hint="cs"/>
          <w:b/>
          <w:bCs/>
          <w:u w:val="single"/>
          <w:rtl/>
        </w:rPr>
        <w:t>دکتر شهاب الدین امامی</w:t>
      </w:r>
      <w:r w:rsidR="00AE3D84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AE3D84">
        <w:rPr>
          <w:rFonts w:cs="B Nazanin" w:hint="cs"/>
          <w:b/>
          <w:bCs/>
          <w:rtl/>
        </w:rPr>
        <w:t xml:space="preserve">دکتر </w:t>
      </w:r>
      <w:r w:rsidR="0097715F">
        <w:rPr>
          <w:rFonts w:cs="B Nazanin" w:hint="cs"/>
          <w:b/>
          <w:bCs/>
          <w:rtl/>
        </w:rPr>
        <w:t>معصومه سهرابی</w:t>
      </w:r>
      <w:r w:rsidR="0032111A">
        <w:rPr>
          <w:rFonts w:cs="B Nazanin" w:hint="cs"/>
          <w:b/>
          <w:bCs/>
          <w:rtl/>
        </w:rPr>
        <w:t xml:space="preserve">، </w:t>
      </w:r>
      <w:r w:rsidR="00AE3D84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</w:p>
    <w:p w:rsidR="00A712C9" w:rsidRDefault="00C916B9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6623E">
        <w:rPr>
          <w:rFonts w:cs="B Nazanin" w:hint="cs"/>
          <w:b/>
          <w:bCs/>
          <w:rtl/>
        </w:rPr>
        <w:t xml:space="preserve">دکتر </w:t>
      </w:r>
      <w:r w:rsidR="006134D5">
        <w:rPr>
          <w:rFonts w:cs="B Nazanin" w:hint="cs"/>
          <w:b/>
          <w:bCs/>
          <w:rtl/>
        </w:rPr>
        <w:t>نسیبه قلندری</w:t>
      </w:r>
    </w:p>
    <w:p w:rsidR="00C941AB" w:rsidRPr="00B51384" w:rsidRDefault="00C941AB" w:rsidP="00AE3D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AE3D84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 xml:space="preserve">دکتر </w:t>
      </w:r>
      <w:r w:rsidR="00AE3D84">
        <w:rPr>
          <w:rFonts w:cs="B Nazanin" w:hint="cs"/>
          <w:b/>
          <w:bCs/>
          <w:rtl/>
        </w:rPr>
        <w:t xml:space="preserve">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06623E">
        <w:rPr>
          <w:rFonts w:cs="B Nazanin"/>
          <w:b/>
          <w:bCs/>
        </w:rPr>
        <w:sym w:font="Wingdings 2" w:char="F035"/>
      </w:r>
      <w:r w:rsidRPr="0006623E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06623E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06623E" w:rsidRPr="0006623E">
        <w:rPr>
          <w:rFonts w:cs="B Nazanin" w:hint="cs"/>
          <w:rtl/>
        </w:rPr>
        <w:t xml:space="preserve"> </w:t>
      </w:r>
      <w:r w:rsidR="001D2955">
        <w:rPr>
          <w:rFonts w:cs="B Nazanin" w:hint="cs"/>
          <w:rtl/>
        </w:rPr>
        <w:t>3</w:t>
      </w:r>
      <w:r w:rsidR="0006623E">
        <w:rPr>
          <w:rFonts w:cs="B Nazanin" w:hint="cs"/>
          <w:rtl/>
        </w:rPr>
        <w:t xml:space="preserve"> 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7C0815">
        <w:rPr>
          <w:rFonts w:cs="B Nazanin" w:hint="cs"/>
          <w:rtl/>
        </w:rPr>
        <w:t>نیمسال دوم</w:t>
      </w:r>
      <w:r w:rsidR="006134D5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6134D5" w:rsidRDefault="0032111A" w:rsidP="006A6B9D">
      <w:pPr>
        <w:pStyle w:val="ListParagraph"/>
        <w:jc w:val="both"/>
        <w:rPr>
          <w:rFonts w:cs="B Nazanin"/>
          <w:rtl/>
        </w:rPr>
        <w:sectPr w:rsidR="00E56708" w:rsidRPr="006134D5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6134D5">
        <w:rPr>
          <w:rFonts w:cs="B Nazanin" w:hint="cs"/>
          <w:rtl/>
        </w:rPr>
        <w:t xml:space="preserve">هدفتو کلی : </w:t>
      </w:r>
      <w:r w:rsidR="006A6B9D" w:rsidRPr="006134D5">
        <w:rPr>
          <w:rFonts w:cs="B Nazanin" w:hint="cs"/>
          <w:rtl/>
        </w:rPr>
        <w:t>حضور در داروخانه به عنوان کارآموز به منظور ارتقای مهارت های حرفه ای و توانمندسازی دانشجویان داروسازی برای کار در محیط واقعی کار با تاکید بر مهارت های مدیریت و تجویز منطقی داروهای بدون نسخه و فراورده های جانبی موجود در دراروخانه مانند آرایشی و بهداشتی، مکمل و شیر خشک</w:t>
      </w:r>
      <w:r w:rsidR="00982094">
        <w:rPr>
          <w:rFonts w:cs="B Nazanin" w:hint="cs"/>
          <w:rtl/>
        </w:rPr>
        <w:t>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5"/>
        <w:gridCol w:w="1576"/>
        <w:gridCol w:w="4041"/>
        <w:gridCol w:w="1316"/>
        <w:gridCol w:w="1313"/>
        <w:gridCol w:w="1249"/>
        <w:gridCol w:w="1709"/>
        <w:gridCol w:w="1801"/>
      </w:tblGrid>
      <w:tr w:rsidR="00700378" w:rsidRPr="00D54C9A" w:rsidTr="001C2D8B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569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45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1C2D8B">
        <w:tc>
          <w:tcPr>
            <w:tcW w:w="305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bookmarkStart w:id="0" w:name="_GoBack" w:colFirst="0" w:colLast="7"/>
            <w:r w:rsidRPr="001C2D8B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569" w:type="pct"/>
          </w:tcPr>
          <w:p w:rsidR="0032111A" w:rsidRPr="001C2D8B" w:rsidRDefault="003466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آنتی بیوتیک 1 و 2</w:t>
            </w:r>
          </w:p>
        </w:tc>
        <w:tc>
          <w:tcPr>
            <w:tcW w:w="1459" w:type="pct"/>
          </w:tcPr>
          <w:p w:rsidR="0006623E" w:rsidRPr="001C2D8B" w:rsidRDefault="00F07F0C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تمرین گروهی با استفاده از سناریوهای از پیش طراحی شده در ارتباط با آنتی بیوتیک ها</w:t>
            </w:r>
          </w:p>
          <w:p w:rsidR="00F13A5C" w:rsidRPr="001C2D8B" w:rsidRDefault="00F07F0C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آشنایی با اصول توصیه و مشاوره به بیمار</w:t>
            </w:r>
            <w:r w:rsidR="001C2D8B" w:rsidRPr="001C2D8B">
              <w:rPr>
                <w:rFonts w:asciiTheme="majorBidi" w:hAnsiTheme="majorBidi" w:cs="B Nazanin"/>
                <w:rtl/>
              </w:rPr>
              <w:t xml:space="preserve"> در خصوص نسخ مربوط به بیماری های عفونی</w:t>
            </w:r>
          </w:p>
          <w:p w:rsidR="00F07F0C" w:rsidRPr="001C2D8B" w:rsidRDefault="001C2D8B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حضور در داروخانه به عنوان کارآموز و فعالیت زیر نظر مسئول فنی</w:t>
            </w:r>
          </w:p>
        </w:tc>
        <w:tc>
          <w:tcPr>
            <w:tcW w:w="475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1C2D8B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C2D8B">
        <w:tc>
          <w:tcPr>
            <w:tcW w:w="305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569" w:type="pct"/>
          </w:tcPr>
          <w:p w:rsidR="008A0C10" w:rsidRPr="001C2D8B" w:rsidRDefault="003466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داروهای روماتولوژی</w:t>
            </w:r>
          </w:p>
        </w:tc>
        <w:tc>
          <w:tcPr>
            <w:tcW w:w="1459" w:type="pct"/>
          </w:tcPr>
          <w:p w:rsidR="001C2D8B" w:rsidRPr="001C2D8B" w:rsidRDefault="001C2D8B" w:rsidP="001C2D8B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تمرین گروهی با استفاده از سناریوهای از پیش طراحی شده در ارتباط با داروهای روماتولوژی</w:t>
            </w:r>
          </w:p>
          <w:p w:rsidR="001C2D8B" w:rsidRPr="001C2D8B" w:rsidRDefault="001C2D8B" w:rsidP="001C2D8B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 xml:space="preserve">آشنایی با اصول توصیه و مشاوره به بیمار در خصوص نسخ مربوط به بیماری های </w:t>
            </w:r>
            <w:r w:rsidRPr="001C2D8B">
              <w:rPr>
                <w:rFonts w:asciiTheme="majorBidi" w:hAnsiTheme="majorBidi" w:cs="B Nazanin"/>
                <w:rtl/>
              </w:rPr>
              <w:t>روماتولوژی</w:t>
            </w:r>
          </w:p>
          <w:p w:rsidR="00F13A5C" w:rsidRPr="001C2D8B" w:rsidRDefault="001C2D8B" w:rsidP="001C2D8B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حضور در داروخانه به عنوان کارآموز و فعالیت زیر نظر مسئول فنی</w:t>
            </w:r>
          </w:p>
        </w:tc>
        <w:tc>
          <w:tcPr>
            <w:tcW w:w="475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C2D8B">
        <w:trPr>
          <w:trHeight w:val="70"/>
        </w:trPr>
        <w:tc>
          <w:tcPr>
            <w:tcW w:w="305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569" w:type="pct"/>
          </w:tcPr>
          <w:p w:rsidR="008A0C10" w:rsidRPr="001C2D8B" w:rsidRDefault="003466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داروهای هورمونی</w:t>
            </w:r>
          </w:p>
        </w:tc>
        <w:tc>
          <w:tcPr>
            <w:tcW w:w="1459" w:type="pct"/>
          </w:tcPr>
          <w:p w:rsidR="001C2D8B" w:rsidRPr="001C2D8B" w:rsidRDefault="001C2D8B" w:rsidP="001C2D8B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تمرین گروهی با استفاده از سناریوهای از پیش طراحی شده در ارتباط با داروهای</w:t>
            </w:r>
            <w:r w:rsidRPr="001C2D8B">
              <w:rPr>
                <w:rFonts w:asciiTheme="majorBidi" w:hAnsiTheme="majorBidi" w:cs="B Nazanin"/>
                <w:rtl/>
              </w:rPr>
              <w:t xml:space="preserve"> هورمونی</w:t>
            </w:r>
          </w:p>
          <w:p w:rsidR="001C2D8B" w:rsidRPr="001C2D8B" w:rsidRDefault="001C2D8B" w:rsidP="001C2D8B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 xml:space="preserve">آشنایی با اصول توصیه و مشاوره به بیمار در خصوص نسخ مربوط به بیماری های </w:t>
            </w:r>
            <w:r w:rsidRPr="001C2D8B">
              <w:rPr>
                <w:rFonts w:asciiTheme="majorBidi" w:hAnsiTheme="majorBidi" w:cs="B Nazanin"/>
                <w:rtl/>
              </w:rPr>
              <w:t>غدد درون ریز</w:t>
            </w:r>
          </w:p>
          <w:p w:rsidR="00F13A5C" w:rsidRPr="001C2D8B" w:rsidRDefault="001C2D8B" w:rsidP="001C2D8B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حضور در داروخانه به عنوان کارآموز و فعالیت زیر نظر مسئول فنی</w:t>
            </w:r>
          </w:p>
        </w:tc>
        <w:tc>
          <w:tcPr>
            <w:tcW w:w="475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bookmarkEnd w:id="0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EF1C71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CA5CF5" w:rsidRDefault="00EF1C71" w:rsidP="00EF1C71">
            <w:pPr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1D4C24" w:rsidRPr="007C4AC6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1D4C24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تستی، 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346610">
      <w:pPr>
        <w:spacing w:after="0"/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346610" w:rsidRPr="00ED2CF4" w:rsidRDefault="00346610" w:rsidP="00346610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346610" w:rsidRPr="00ED2CF4" w:rsidRDefault="00346610" w:rsidP="00346610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346610" w:rsidRPr="00EA59CF" w:rsidRDefault="00346610" w:rsidP="00346610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p w:rsidR="00164909" w:rsidRDefault="00164909" w:rsidP="00164909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Micromedex</w:t>
      </w:r>
    </w:p>
    <w:p w:rsidR="000E7791" w:rsidRPr="000C31DC" w:rsidRDefault="000E7791" w:rsidP="000E7791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Lexicomp</w:t>
      </w:r>
    </w:p>
    <w:p w:rsidR="00452D7D" w:rsidRPr="006B1121" w:rsidRDefault="00452D7D" w:rsidP="00CA5CF5">
      <w:pPr>
        <w:pStyle w:val="ListParagraph"/>
        <w:rPr>
          <w:rtl/>
        </w:rPr>
      </w:pPr>
    </w:p>
    <w:sectPr w:rsidR="00452D7D" w:rsidRPr="006B1121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FCE" w:rsidRDefault="00B34FCE" w:rsidP="00205745">
      <w:pPr>
        <w:spacing w:after="0" w:line="240" w:lineRule="auto"/>
      </w:pPr>
      <w:r>
        <w:separator/>
      </w:r>
    </w:p>
  </w:endnote>
  <w:endnote w:type="continuationSeparator" w:id="0">
    <w:p w:rsidR="00B34FCE" w:rsidRDefault="00B34FC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2D8B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FCE" w:rsidRDefault="00B34FCE" w:rsidP="00205745">
      <w:pPr>
        <w:spacing w:after="0" w:line="240" w:lineRule="auto"/>
      </w:pPr>
      <w:r>
        <w:separator/>
      </w:r>
    </w:p>
  </w:footnote>
  <w:footnote w:type="continuationSeparator" w:id="0">
    <w:p w:rsidR="00B34FCE" w:rsidRDefault="00B34FCE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5DF60F0"/>
    <w:multiLevelType w:val="hybridMultilevel"/>
    <w:tmpl w:val="3CC0E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3213B95"/>
    <w:multiLevelType w:val="hybridMultilevel"/>
    <w:tmpl w:val="25BAD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42628"/>
    <w:rsid w:val="0006623E"/>
    <w:rsid w:val="000907CC"/>
    <w:rsid w:val="000E7791"/>
    <w:rsid w:val="000F2246"/>
    <w:rsid w:val="0014591A"/>
    <w:rsid w:val="00164909"/>
    <w:rsid w:val="00171124"/>
    <w:rsid w:val="001C2D8B"/>
    <w:rsid w:val="001D2955"/>
    <w:rsid w:val="001D4C24"/>
    <w:rsid w:val="001F49C6"/>
    <w:rsid w:val="00205745"/>
    <w:rsid w:val="002823BC"/>
    <w:rsid w:val="002B7B86"/>
    <w:rsid w:val="0032111A"/>
    <w:rsid w:val="00346610"/>
    <w:rsid w:val="003A05D0"/>
    <w:rsid w:val="003A6528"/>
    <w:rsid w:val="00452D7D"/>
    <w:rsid w:val="00486B07"/>
    <w:rsid w:val="00577E1E"/>
    <w:rsid w:val="005A32EA"/>
    <w:rsid w:val="006134D5"/>
    <w:rsid w:val="006A6B9D"/>
    <w:rsid w:val="006A6EF3"/>
    <w:rsid w:val="006B1121"/>
    <w:rsid w:val="00700378"/>
    <w:rsid w:val="0072016C"/>
    <w:rsid w:val="007264A0"/>
    <w:rsid w:val="00730BA9"/>
    <w:rsid w:val="007C0815"/>
    <w:rsid w:val="007C36C1"/>
    <w:rsid w:val="007C4AC6"/>
    <w:rsid w:val="007D6477"/>
    <w:rsid w:val="007D68BF"/>
    <w:rsid w:val="00816562"/>
    <w:rsid w:val="00824DBF"/>
    <w:rsid w:val="00893AC5"/>
    <w:rsid w:val="008A0C10"/>
    <w:rsid w:val="008C6DD7"/>
    <w:rsid w:val="009745F4"/>
    <w:rsid w:val="0097715F"/>
    <w:rsid w:val="00982094"/>
    <w:rsid w:val="009B0D7F"/>
    <w:rsid w:val="00A02475"/>
    <w:rsid w:val="00A46DDA"/>
    <w:rsid w:val="00A501C7"/>
    <w:rsid w:val="00A703AF"/>
    <w:rsid w:val="00A712C9"/>
    <w:rsid w:val="00A941AA"/>
    <w:rsid w:val="00AA3B54"/>
    <w:rsid w:val="00AA66F0"/>
    <w:rsid w:val="00AE3D84"/>
    <w:rsid w:val="00AF44A6"/>
    <w:rsid w:val="00B01F86"/>
    <w:rsid w:val="00B34FCE"/>
    <w:rsid w:val="00B51384"/>
    <w:rsid w:val="00B54782"/>
    <w:rsid w:val="00BC1ED6"/>
    <w:rsid w:val="00C06F3C"/>
    <w:rsid w:val="00C21148"/>
    <w:rsid w:val="00C77209"/>
    <w:rsid w:val="00C916B9"/>
    <w:rsid w:val="00C941AB"/>
    <w:rsid w:val="00CA5CF5"/>
    <w:rsid w:val="00D01FAA"/>
    <w:rsid w:val="00D3648B"/>
    <w:rsid w:val="00D54C9A"/>
    <w:rsid w:val="00DC2206"/>
    <w:rsid w:val="00E214A7"/>
    <w:rsid w:val="00E56708"/>
    <w:rsid w:val="00ED2E8C"/>
    <w:rsid w:val="00EF0068"/>
    <w:rsid w:val="00EF1C71"/>
    <w:rsid w:val="00F07F0C"/>
    <w:rsid w:val="00F12076"/>
    <w:rsid w:val="00F13A5C"/>
    <w:rsid w:val="00F37309"/>
    <w:rsid w:val="00FA78C9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C9564-714F-47EB-9986-345EF2A3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33</cp:revision>
  <dcterms:created xsi:type="dcterms:W3CDTF">2024-10-13T09:09:00Z</dcterms:created>
  <dcterms:modified xsi:type="dcterms:W3CDTF">2026-05-31T06:58:00Z</dcterms:modified>
</cp:coreProperties>
</file>